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20B" w:rsidRPr="008177B5" w:rsidRDefault="0079520B" w:rsidP="0079520B">
      <w:pPr>
        <w:spacing w:after="0" w:line="312" w:lineRule="atLeast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</w:pPr>
      <w:r w:rsidRPr="008177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 xml:space="preserve">                                                                         Утверждаю:</w:t>
      </w:r>
    </w:p>
    <w:p w:rsidR="0079520B" w:rsidRPr="008177B5" w:rsidRDefault="0079520B" w:rsidP="0079520B">
      <w:pPr>
        <w:spacing w:after="0" w:line="312" w:lineRule="atLeast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</w:pPr>
      <w:r w:rsidRPr="008177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 xml:space="preserve">                                                                              Заведующий МБДОУ </w:t>
      </w:r>
    </w:p>
    <w:p w:rsidR="0079520B" w:rsidRPr="0082417F" w:rsidRDefault="0082417F" w:rsidP="0079520B">
      <w:pPr>
        <w:spacing w:after="0" w:line="312" w:lineRule="atLeast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 xml:space="preserve">Бурнашевский детский сад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>Эллуки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»</w:t>
      </w:r>
    </w:p>
    <w:p w:rsidR="0079520B" w:rsidRPr="008177B5" w:rsidRDefault="0079520B" w:rsidP="0079520B">
      <w:pPr>
        <w:spacing w:after="0" w:line="312" w:lineRule="atLeast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</w:pPr>
      <w:r w:rsidRPr="008177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 xml:space="preserve">                                                                                           </w:t>
      </w:r>
      <w:r w:rsidR="0082417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 xml:space="preserve">      _____________Г.И.Хабибуллина</w:t>
      </w:r>
    </w:p>
    <w:p w:rsidR="0079520B" w:rsidRPr="008177B5" w:rsidRDefault="0082417F" w:rsidP="0079520B">
      <w:pPr>
        <w:spacing w:after="0" w:line="312" w:lineRule="atLeast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 xml:space="preserve">Приказ от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>____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»</w:t>
      </w:r>
      <w:r w:rsidR="0079520B" w:rsidRPr="008177B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>_______20___г.</w:t>
      </w:r>
    </w:p>
    <w:p w:rsidR="0079520B" w:rsidRPr="008177B5" w:rsidRDefault="0079520B" w:rsidP="0079520B">
      <w:pPr>
        <w:spacing w:after="36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9520B" w:rsidRPr="008177B5" w:rsidRDefault="0079520B" w:rsidP="0079520B">
      <w:pPr>
        <w:spacing w:after="36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9520B" w:rsidRPr="008177B5" w:rsidRDefault="0079520B" w:rsidP="0079520B">
      <w:pPr>
        <w:spacing w:after="36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9520B" w:rsidRPr="0038158D" w:rsidRDefault="0079520B" w:rsidP="0079520B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</w:p>
    <w:p w:rsidR="0079520B" w:rsidRPr="0038158D" w:rsidRDefault="0038158D" w:rsidP="007952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  <w:r w:rsidRPr="0038158D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>УЧЕБНЫЙ ПЛАН</w:t>
      </w:r>
    </w:p>
    <w:p w:rsidR="0079520B" w:rsidRPr="0038158D" w:rsidRDefault="0079520B" w:rsidP="007952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  <w:r w:rsidRPr="0038158D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>муниципального бюджетного дошкольного образовательного</w:t>
      </w:r>
    </w:p>
    <w:p w:rsidR="0079520B" w:rsidRPr="0038158D" w:rsidRDefault="0079520B" w:rsidP="007952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</w:pPr>
      <w:r w:rsidRPr="0038158D">
        <w:rPr>
          <w:rFonts w:ascii="Times New Roman" w:hAnsi="Times New Roman" w:cs="Times New Roman"/>
          <w:b/>
          <w:color w:val="000000" w:themeColor="text1"/>
          <w:sz w:val="40"/>
          <w:szCs w:val="40"/>
          <w:lang w:eastAsia="ru-RU"/>
        </w:rPr>
        <w:t>учреждения «</w:t>
      </w:r>
      <w:r w:rsidR="0082417F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val="tt-RU" w:eastAsia="ru-RU"/>
        </w:rPr>
        <w:t>Бурнашевский</w:t>
      </w:r>
      <w:r w:rsidRPr="0038158D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val="tt-RU" w:eastAsia="ru-RU"/>
        </w:rPr>
        <w:t xml:space="preserve"> </w:t>
      </w:r>
      <w:r w:rsidR="0082417F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>детский сад</w:t>
      </w:r>
      <w:r w:rsidRPr="0038158D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 xml:space="preserve"> «</w:t>
      </w:r>
      <w:proofErr w:type="spellStart"/>
      <w:r w:rsidRPr="0038158D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>Эллуки</w:t>
      </w:r>
      <w:proofErr w:type="spellEnd"/>
      <w:r w:rsidRPr="0038158D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 xml:space="preserve">» </w:t>
      </w:r>
      <w:proofErr w:type="spellStart"/>
      <w:r w:rsidRPr="0038158D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>Апастовского</w:t>
      </w:r>
      <w:proofErr w:type="spellEnd"/>
      <w:r w:rsidRPr="0038158D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 xml:space="preserve"> муниципального района</w:t>
      </w:r>
    </w:p>
    <w:p w:rsidR="0079520B" w:rsidRPr="0038158D" w:rsidRDefault="0079520B" w:rsidP="007952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  <w:r w:rsidRPr="0038158D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 xml:space="preserve"> </w:t>
      </w:r>
      <w:r w:rsidR="0082417F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>на 2021- 2022 учебный год</w:t>
      </w:r>
    </w:p>
    <w:p w:rsidR="0079520B" w:rsidRPr="008177B5" w:rsidRDefault="0079520B" w:rsidP="0079520B">
      <w:pPr>
        <w:spacing w:after="120" w:line="360" w:lineRule="auto"/>
        <w:jc w:val="center"/>
        <w:rPr>
          <w:rFonts w:ascii="Trebuchet MS" w:eastAsia="Times New Roman" w:hAnsi="Trebuchet MS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79520B" w:rsidRPr="008177B5" w:rsidRDefault="0079520B" w:rsidP="0079520B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79520B" w:rsidRPr="008177B5" w:rsidRDefault="0079520B" w:rsidP="0079520B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79520B" w:rsidRPr="008177B5" w:rsidRDefault="0079520B" w:rsidP="0079520B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79520B" w:rsidRPr="008177B5" w:rsidRDefault="0079520B" w:rsidP="0079520B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79520B" w:rsidRPr="008177B5" w:rsidRDefault="0079520B" w:rsidP="0079520B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79520B" w:rsidRPr="008177B5" w:rsidRDefault="0079520B" w:rsidP="0079520B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79520B" w:rsidRPr="008177B5" w:rsidRDefault="0079520B" w:rsidP="0079520B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79520B" w:rsidRPr="008177B5" w:rsidRDefault="0079520B" w:rsidP="0079520B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7"/>
          <w:szCs w:val="27"/>
          <w:lang w:eastAsia="ru-RU"/>
        </w:rPr>
      </w:pPr>
    </w:p>
    <w:p w:rsidR="002C6B0D" w:rsidRDefault="002C6B0D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br/>
      </w:r>
    </w:p>
    <w:p w:rsid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520B" w:rsidRDefault="0079520B" w:rsidP="0079520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54E7D" w:rsidRDefault="00754E7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417F" w:rsidRPr="0082417F" w:rsidRDefault="0082417F" w:rsidP="008241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</w:t>
      </w:r>
      <w:r w:rsidRPr="0082417F">
        <w:rPr>
          <w:rFonts w:ascii="Times New Roman" w:hAnsi="Times New Roman"/>
          <w:sz w:val="24"/>
          <w:szCs w:val="24"/>
        </w:rPr>
        <w:t>Учебный  план МБДОУ «</w:t>
      </w:r>
      <w:proofErr w:type="spellStart"/>
      <w:r w:rsidRPr="0082417F">
        <w:rPr>
          <w:rFonts w:ascii="Times New Roman" w:hAnsi="Times New Roman"/>
          <w:sz w:val="24"/>
          <w:szCs w:val="24"/>
        </w:rPr>
        <w:t>Малоболгоярский</w:t>
      </w:r>
      <w:proofErr w:type="spellEnd"/>
      <w:r w:rsidRPr="0082417F"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 w:rsidRPr="0082417F">
        <w:rPr>
          <w:rFonts w:ascii="Times New Roman" w:hAnsi="Times New Roman"/>
          <w:sz w:val="24"/>
          <w:szCs w:val="24"/>
        </w:rPr>
        <w:t>Карлыгач</w:t>
      </w:r>
      <w:proofErr w:type="spellEnd"/>
      <w:r w:rsidRPr="0082417F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82417F">
        <w:rPr>
          <w:rFonts w:ascii="Times New Roman" w:hAnsi="Times New Roman"/>
          <w:sz w:val="24"/>
          <w:szCs w:val="24"/>
        </w:rPr>
        <w:t>Апастовского</w:t>
      </w:r>
      <w:proofErr w:type="spellEnd"/>
      <w:r w:rsidRPr="0082417F">
        <w:rPr>
          <w:rFonts w:ascii="Times New Roman" w:hAnsi="Times New Roman"/>
          <w:sz w:val="24"/>
          <w:szCs w:val="24"/>
        </w:rPr>
        <w:t xml:space="preserve"> муниципального района РТ на 2020– 2021 учебный год разработан в соответствии:</w:t>
      </w:r>
    </w:p>
    <w:p w:rsidR="0082417F" w:rsidRPr="0082417F" w:rsidRDefault="0082417F" w:rsidP="0082417F">
      <w:pPr>
        <w:pStyle w:val="a5"/>
        <w:spacing w:after="0" w:line="240" w:lineRule="auto"/>
        <w:ind w:left="502"/>
        <w:jc w:val="both"/>
        <w:rPr>
          <w:rFonts w:ascii="Times New Roman" w:hAnsi="Times New Roman"/>
          <w:sz w:val="24"/>
          <w:szCs w:val="24"/>
        </w:rPr>
      </w:pPr>
      <w:r w:rsidRPr="0082417F">
        <w:rPr>
          <w:rFonts w:ascii="Times New Roman" w:hAnsi="Times New Roman"/>
          <w:sz w:val="24"/>
          <w:szCs w:val="24"/>
        </w:rPr>
        <w:t>- Федеральным законом от 29.12.2012г. № 273-ФЗ «Об образовании в Российской Федерации»;</w:t>
      </w:r>
    </w:p>
    <w:p w:rsidR="0082417F" w:rsidRPr="0082417F" w:rsidRDefault="0082417F" w:rsidP="0082417F">
      <w:pPr>
        <w:pStyle w:val="a5"/>
        <w:spacing w:after="0" w:line="240" w:lineRule="auto"/>
        <w:ind w:left="502"/>
        <w:jc w:val="both"/>
        <w:rPr>
          <w:rFonts w:ascii="Times New Roman" w:hAnsi="Times New Roman"/>
          <w:sz w:val="24"/>
          <w:szCs w:val="24"/>
        </w:rPr>
      </w:pPr>
      <w:r w:rsidRPr="0082417F">
        <w:rPr>
          <w:rFonts w:ascii="Times New Roman" w:hAnsi="Times New Roman"/>
          <w:sz w:val="24"/>
          <w:szCs w:val="24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82417F" w:rsidRPr="0082417F" w:rsidRDefault="0082417F" w:rsidP="0082417F">
      <w:pPr>
        <w:pStyle w:val="a5"/>
        <w:spacing w:after="0" w:line="240" w:lineRule="auto"/>
        <w:ind w:left="502"/>
        <w:jc w:val="both"/>
        <w:rPr>
          <w:rFonts w:ascii="Times New Roman" w:hAnsi="Times New Roman"/>
          <w:sz w:val="24"/>
          <w:szCs w:val="24"/>
        </w:rPr>
      </w:pPr>
      <w:r w:rsidRPr="0082417F">
        <w:rPr>
          <w:rFonts w:ascii="Times New Roman" w:hAnsi="Times New Roman"/>
          <w:sz w:val="24"/>
          <w:szCs w:val="24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82417F" w:rsidRPr="0082417F" w:rsidRDefault="0082417F" w:rsidP="0082417F">
      <w:pPr>
        <w:pStyle w:val="a5"/>
        <w:spacing w:after="0" w:line="240" w:lineRule="auto"/>
        <w:ind w:left="502"/>
        <w:jc w:val="both"/>
        <w:rPr>
          <w:rFonts w:ascii="Times New Roman" w:hAnsi="Times New Roman"/>
          <w:sz w:val="24"/>
          <w:szCs w:val="24"/>
        </w:rPr>
      </w:pPr>
      <w:r w:rsidRPr="0082417F">
        <w:rPr>
          <w:rFonts w:ascii="Times New Roman" w:hAnsi="Times New Roman"/>
          <w:sz w:val="24"/>
          <w:szCs w:val="24"/>
        </w:rPr>
        <w:t>- Примерной основной общеобразовательной программой «От рождения до школы» под редакцией</w:t>
      </w:r>
      <w:r w:rsidRPr="0082417F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2417F">
        <w:rPr>
          <w:rFonts w:ascii="Times New Roman" w:hAnsi="Times New Roman"/>
          <w:bCs/>
          <w:kern w:val="36"/>
          <w:sz w:val="24"/>
          <w:szCs w:val="24"/>
        </w:rPr>
        <w:t xml:space="preserve">Н.Е. </w:t>
      </w:r>
      <w:proofErr w:type="spellStart"/>
      <w:r w:rsidRPr="0082417F">
        <w:rPr>
          <w:rFonts w:ascii="Times New Roman" w:hAnsi="Times New Roman"/>
          <w:bCs/>
          <w:kern w:val="36"/>
          <w:sz w:val="24"/>
          <w:szCs w:val="24"/>
        </w:rPr>
        <w:t>Вераксы</w:t>
      </w:r>
      <w:proofErr w:type="spellEnd"/>
      <w:r w:rsidRPr="0082417F">
        <w:rPr>
          <w:rFonts w:ascii="Times New Roman" w:hAnsi="Times New Roman"/>
          <w:bCs/>
          <w:kern w:val="36"/>
          <w:sz w:val="24"/>
          <w:szCs w:val="24"/>
        </w:rPr>
        <w:t>, Т.С. Комаровой и М.А. Васильевой.</w:t>
      </w:r>
    </w:p>
    <w:p w:rsidR="0082417F" w:rsidRPr="0082417F" w:rsidRDefault="0082417F" w:rsidP="0082417F">
      <w:pPr>
        <w:pStyle w:val="a5"/>
        <w:spacing w:after="0" w:line="240" w:lineRule="auto"/>
        <w:ind w:left="502"/>
        <w:jc w:val="both"/>
        <w:rPr>
          <w:rFonts w:ascii="Times New Roman" w:hAnsi="Times New Roman"/>
          <w:sz w:val="24"/>
          <w:szCs w:val="24"/>
        </w:rPr>
      </w:pPr>
      <w:r w:rsidRPr="0082417F">
        <w:rPr>
          <w:rFonts w:ascii="Times New Roman" w:hAnsi="Times New Roman"/>
          <w:sz w:val="24"/>
          <w:szCs w:val="24"/>
        </w:rPr>
        <w:t xml:space="preserve">- Санитарно-эпидемиологическими правилами и нормативами </w:t>
      </w:r>
      <w:proofErr w:type="spellStart"/>
      <w:r w:rsidRPr="0082417F">
        <w:rPr>
          <w:rFonts w:ascii="Times New Roman" w:hAnsi="Times New Roman"/>
          <w:sz w:val="24"/>
          <w:szCs w:val="24"/>
        </w:rPr>
        <w:t>СанПиН</w:t>
      </w:r>
      <w:proofErr w:type="spellEnd"/>
      <w:r w:rsidRPr="0082417F">
        <w:rPr>
          <w:rFonts w:ascii="Times New Roman" w:hAnsi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82417F" w:rsidRPr="0082417F" w:rsidRDefault="0082417F" w:rsidP="0082417F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82417F">
        <w:rPr>
          <w:rFonts w:ascii="Times New Roman" w:hAnsi="Times New Roman"/>
          <w:sz w:val="24"/>
          <w:szCs w:val="24"/>
        </w:rPr>
        <w:t>- Письмом Министерства  образования и науки Российской Федерации от 31.05.2007  № 03-1213 «О методических рекомендациях по отнесению дошкольных образовательных учреждений к определенному виду»;</w:t>
      </w:r>
    </w:p>
    <w:p w:rsidR="006F2D4A" w:rsidRPr="0082417F" w:rsidRDefault="0082417F" w:rsidP="0082417F">
      <w:pPr>
        <w:pStyle w:val="a5"/>
        <w:spacing w:after="120" w:line="312" w:lineRule="atLeast"/>
        <w:ind w:left="502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F2D4A"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Изучаем русский язык под редакцией С.М.Гафаровой и др.</w:t>
      </w:r>
      <w:r w:rsidR="006F2D4A" w:rsidRPr="008241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</w:p>
    <w:p w:rsidR="006F2D4A" w:rsidRPr="0082417F" w:rsidRDefault="0082417F" w:rsidP="0082417F">
      <w:pPr>
        <w:pStyle w:val="a5"/>
        <w:spacing w:after="120" w:line="312" w:lineRule="atLeast"/>
        <w:ind w:left="502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241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="006F2D4A" w:rsidRPr="008241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Туган телдә сөйләшәбез Ф.В.Хәзрәтова һәм башкалар;</w:t>
      </w:r>
    </w:p>
    <w:p w:rsidR="006F2D4A" w:rsidRPr="0082417F" w:rsidRDefault="006F2D4A" w:rsidP="0082417F">
      <w:pPr>
        <w:pStyle w:val="a5"/>
        <w:spacing w:after="120" w:line="312" w:lineRule="atLeast"/>
        <w:ind w:left="502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241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Художественный труд в детском саду И.А.Лыкова;</w:t>
      </w:r>
    </w:p>
    <w:p w:rsidR="006F2D4A" w:rsidRPr="0082417F" w:rsidRDefault="006F2D4A" w:rsidP="0082417F">
      <w:pPr>
        <w:pStyle w:val="a5"/>
        <w:spacing w:after="120" w:line="312" w:lineRule="atLeast"/>
        <w:ind w:left="502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241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Физическая кул</w:t>
      </w:r>
      <w:proofErr w:type="spellStart"/>
      <w:r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proofErr w:type="spellEnd"/>
      <w:r w:rsidRPr="008241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тура в детском саду Л.А.Пензулаева;</w:t>
      </w:r>
    </w:p>
    <w:p w:rsidR="006F2D4A" w:rsidRPr="0082417F" w:rsidRDefault="009020B9" w:rsidP="0082417F">
      <w:pPr>
        <w:pStyle w:val="a5"/>
        <w:spacing w:after="120" w:line="312" w:lineRule="atLeast"/>
        <w:ind w:left="502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241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-Аз комплектлы балалар бакчасында гаилә белеме Л.В.Карцева,  А.С.Суниева.</w:t>
      </w:r>
    </w:p>
    <w:p w:rsidR="002C6B0D" w:rsidRPr="0082417F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41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     </w:t>
      </w:r>
      <w:r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МБДО</w:t>
      </w:r>
      <w:r w:rsidR="0083726B"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r w:rsid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83726B"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Бурнашевский</w:t>
      </w:r>
      <w:proofErr w:type="spellEnd"/>
      <w:r w:rsidR="0083726B"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 w:rsidR="0083726B"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Эллуки</w:t>
      </w:r>
      <w:proofErr w:type="spellEnd"/>
      <w:r w:rsidR="0083726B"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2021– 2022</w:t>
      </w:r>
      <w:r w:rsidR="00B43068"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2417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D52A4B">
        <w:rPr>
          <w:rFonts w:ascii="Times New Roman" w:hAnsi="Times New Roman"/>
          <w:sz w:val="24"/>
          <w:szCs w:val="24"/>
        </w:rPr>
        <w:t xml:space="preserve">Учебный </w:t>
      </w:r>
      <w:r>
        <w:rPr>
          <w:rFonts w:ascii="Times New Roman" w:hAnsi="Times New Roman"/>
          <w:sz w:val="24"/>
          <w:szCs w:val="24"/>
        </w:rPr>
        <w:t>год начинается с 1 сентября 2021</w:t>
      </w:r>
      <w:r w:rsidRPr="00D52A4B">
        <w:rPr>
          <w:rFonts w:ascii="Times New Roman" w:hAnsi="Times New Roman"/>
          <w:sz w:val="24"/>
          <w:szCs w:val="24"/>
        </w:rPr>
        <w:t>г. и заканчивается 31 мая 202</w:t>
      </w:r>
      <w:r>
        <w:rPr>
          <w:rFonts w:ascii="Times New Roman" w:hAnsi="Times New Roman"/>
          <w:sz w:val="24"/>
          <w:szCs w:val="24"/>
        </w:rPr>
        <w:t>2</w:t>
      </w:r>
      <w:r w:rsidRPr="00D52A4B">
        <w:rPr>
          <w:rFonts w:ascii="Times New Roman" w:hAnsi="Times New Roman"/>
          <w:sz w:val="24"/>
          <w:szCs w:val="24"/>
        </w:rPr>
        <w:t>г. Детский сад работает в режиме шестидневной рабочей недели, с 7.30 до 16.30 часов  - 9 часов, функционирует 1 разновозрастная  группа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52A4B">
        <w:rPr>
          <w:rFonts w:ascii="Times New Roman" w:hAnsi="Times New Roman"/>
          <w:sz w:val="24"/>
          <w:szCs w:val="24"/>
        </w:rPr>
        <w:t> Коллектив дошкольного образовательного учреждения работает по ООП МБДОУ «</w:t>
      </w:r>
      <w:proofErr w:type="spellStart"/>
      <w:r>
        <w:rPr>
          <w:rFonts w:ascii="Times New Roman" w:hAnsi="Times New Roman"/>
          <w:sz w:val="24"/>
          <w:szCs w:val="24"/>
        </w:rPr>
        <w:t>Бурнашев</w:t>
      </w:r>
      <w:r w:rsidRPr="00D52A4B">
        <w:rPr>
          <w:rFonts w:ascii="Times New Roman" w:hAnsi="Times New Roman"/>
          <w:sz w:val="24"/>
          <w:szCs w:val="24"/>
        </w:rPr>
        <w:t>ский</w:t>
      </w:r>
      <w:proofErr w:type="spellEnd"/>
      <w:r w:rsidRPr="00D52A4B"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/>
          <w:sz w:val="24"/>
          <w:szCs w:val="24"/>
        </w:rPr>
        <w:t>Эллуки</w:t>
      </w:r>
      <w:proofErr w:type="spellEnd"/>
      <w:r w:rsidRPr="00D52A4B">
        <w:rPr>
          <w:rFonts w:ascii="Times New Roman" w:hAnsi="Times New Roman"/>
          <w:sz w:val="24"/>
          <w:szCs w:val="24"/>
        </w:rPr>
        <w:t>» с учетом Примерной основной образовательной программы дошкольного образования «От рождения до школы»</w:t>
      </w:r>
      <w:r w:rsidRPr="00D52A4B">
        <w:rPr>
          <w:rFonts w:ascii="Times New Roman" w:hAnsi="Times New Roman"/>
          <w:bCs/>
          <w:kern w:val="36"/>
          <w:sz w:val="24"/>
          <w:szCs w:val="24"/>
        </w:rPr>
        <w:t xml:space="preserve"> под редакцией Н.Е. </w:t>
      </w:r>
      <w:proofErr w:type="spellStart"/>
      <w:r w:rsidRPr="00D52A4B">
        <w:rPr>
          <w:rFonts w:ascii="Times New Roman" w:hAnsi="Times New Roman"/>
          <w:bCs/>
          <w:kern w:val="36"/>
          <w:sz w:val="24"/>
          <w:szCs w:val="24"/>
        </w:rPr>
        <w:t>Вераксы</w:t>
      </w:r>
      <w:proofErr w:type="spellEnd"/>
      <w:r w:rsidRPr="00D52A4B">
        <w:rPr>
          <w:rFonts w:ascii="Times New Roman" w:hAnsi="Times New Roman"/>
          <w:bCs/>
          <w:kern w:val="36"/>
          <w:sz w:val="24"/>
          <w:szCs w:val="24"/>
        </w:rPr>
        <w:t>, Т.С. Комаровой и М.А. Васильевой.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       </w:t>
      </w:r>
      <w:r w:rsidRPr="00D52A4B">
        <w:rPr>
          <w:rFonts w:ascii="Times New Roman" w:hAnsi="Times New Roman"/>
          <w:sz w:val="24"/>
          <w:szCs w:val="24"/>
        </w:rPr>
        <w:t>В структуре учебного плана выделяются инвариантная и вариативная часть. Инвариантная  часть обеспечивает выполнение обязательной части основной  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    </w:t>
      </w:r>
      <w:r>
        <w:rPr>
          <w:rFonts w:ascii="Times New Roman" w:hAnsi="Times New Roman"/>
          <w:sz w:val="24"/>
          <w:szCs w:val="24"/>
        </w:rPr>
        <w:t> </w:t>
      </w:r>
      <w:r w:rsidRPr="00D52A4B">
        <w:rPr>
          <w:rFonts w:ascii="Times New Roman" w:hAnsi="Times New Roman"/>
          <w:sz w:val="24"/>
          <w:szCs w:val="24"/>
        </w:rPr>
        <w:t xml:space="preserve"> В соответствии с требованиями основной 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      В инвариантную часть плана включен региональный компонент (УМК) – изучение двух государственных языков.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D52A4B">
        <w:rPr>
          <w:rFonts w:ascii="Times New Roman" w:hAnsi="Times New Roman"/>
          <w:sz w:val="24"/>
          <w:szCs w:val="24"/>
        </w:rPr>
        <w:t xml:space="preserve"> При составлении учебного плана учитывались следующие </w:t>
      </w:r>
      <w:r w:rsidRPr="00D52A4B">
        <w:rPr>
          <w:rFonts w:ascii="Times New Roman" w:hAnsi="Times New Roman"/>
          <w:b/>
          <w:bCs/>
          <w:sz w:val="24"/>
          <w:szCs w:val="24"/>
        </w:rPr>
        <w:t>принципы</w:t>
      </w:r>
      <w:r w:rsidRPr="00D52A4B">
        <w:rPr>
          <w:rFonts w:ascii="Times New Roman" w:hAnsi="Times New Roman"/>
          <w:sz w:val="24"/>
          <w:szCs w:val="24"/>
        </w:rPr>
        <w:t>:</w:t>
      </w:r>
    </w:p>
    <w:p w:rsidR="004C675E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D52A4B">
        <w:rPr>
          <w:rFonts w:ascii="Times New Roman" w:hAnsi="Times New Roman"/>
          <w:sz w:val="24"/>
          <w:szCs w:val="24"/>
        </w:rPr>
        <w:t>- принцип развивающего образования, целью которого является развитие ребенка;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  - принцип обеспечения единства воспитательных, развивающих и обучающих целей и  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52A4B">
        <w:rPr>
          <w:rFonts w:ascii="Times New Roman" w:hAnsi="Times New Roman"/>
          <w:sz w:val="24"/>
          <w:szCs w:val="24"/>
        </w:rPr>
        <w:t>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</w:t>
      </w:r>
      <w:proofErr w:type="spellStart"/>
      <w:r w:rsidRPr="00D52A4B">
        <w:rPr>
          <w:rFonts w:ascii="Times New Roman" w:hAnsi="Times New Roman"/>
          <w:sz w:val="24"/>
          <w:szCs w:val="24"/>
        </w:rPr>
        <w:t>СанПиН</w:t>
      </w:r>
      <w:proofErr w:type="spellEnd"/>
      <w:r w:rsidRPr="00D52A4B">
        <w:rPr>
          <w:rFonts w:ascii="Times New Roman" w:hAnsi="Times New Roman"/>
          <w:sz w:val="24"/>
          <w:szCs w:val="24"/>
        </w:rPr>
        <w:t xml:space="preserve"> 2.4.1.3049-13): </w:t>
      </w:r>
    </w:p>
    <w:p w:rsidR="004C675E" w:rsidRPr="00D52A4B" w:rsidRDefault="004C675E" w:rsidP="004C675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Продолжительность непрерывной непосредственно образовательной деятельности: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lastRenderedPageBreak/>
        <w:t xml:space="preserve"> - для детей от 1 до 2 лет - не более 10 минут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- для детей от 2 до 3 лет – не более 10 минут,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- для детей от 3 до 4  лет – не более 15 минут,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- для детей от 4  до 5 лет – не более 20 минут,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- для детей от 5 до 6  лет – не более 25 минут,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- для детей от  6 до 7  лет – не более 30 минут.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Максимально допустимый объём образовательной нагрузки в первой половине дня: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-   в младшей и средней группах не превышает 30 и 40 минут соответственно,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-   в старшей и подготовительной группах  – 45 минут и 1,5 часа соответственно.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D52A4B">
        <w:rPr>
          <w:rFonts w:ascii="Times New Roman" w:hAnsi="Times New Roman"/>
          <w:sz w:val="24"/>
          <w:szCs w:val="24"/>
        </w:rPr>
        <w:t xml:space="preserve">В середине </w:t>
      </w:r>
      <w:r>
        <w:rPr>
          <w:rFonts w:ascii="Times New Roman" w:hAnsi="Times New Roman"/>
          <w:sz w:val="24"/>
          <w:szCs w:val="24"/>
        </w:rPr>
        <w:t>времени, отведённого на организова</w:t>
      </w:r>
      <w:r w:rsidRPr="00D52A4B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н</w:t>
      </w:r>
      <w:r w:rsidRPr="00D52A4B">
        <w:rPr>
          <w:rFonts w:ascii="Times New Roman" w:hAnsi="Times New Roman"/>
          <w:sz w:val="24"/>
          <w:szCs w:val="24"/>
        </w:rPr>
        <w:t>ую образовательную деятельность, проводятся физкультурные минутки.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52A4B">
        <w:rPr>
          <w:rFonts w:ascii="Times New Roman" w:hAnsi="Times New Roman"/>
          <w:sz w:val="24"/>
          <w:szCs w:val="24"/>
        </w:rPr>
        <w:t>Перерывы между периодами непрерывной образовательной деятельности – не менее 10 минут.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D52A4B">
        <w:rPr>
          <w:rFonts w:ascii="Times New Roman" w:hAnsi="Times New Roman"/>
          <w:sz w:val="24"/>
          <w:szCs w:val="24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минутки. 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b/>
          <w:bCs/>
          <w:sz w:val="24"/>
          <w:szCs w:val="24"/>
        </w:rPr>
        <w:t>Форма организации занятий  подгрупповые.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  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4C675E" w:rsidRPr="00D52A4B" w:rsidRDefault="004C675E" w:rsidP="004C675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52A4B">
        <w:rPr>
          <w:rFonts w:ascii="Times New Roman" w:hAnsi="Times New Roman"/>
          <w:sz w:val="24"/>
          <w:szCs w:val="24"/>
        </w:rPr>
        <w:t>   </w:t>
      </w:r>
      <w:r w:rsidRPr="00D52A4B">
        <w:rPr>
          <w:rFonts w:ascii="Times New Roman" w:hAnsi="Times New Roman"/>
          <w:b/>
          <w:bCs/>
          <w:sz w:val="24"/>
          <w:szCs w:val="24"/>
        </w:rPr>
        <w:t> </w:t>
      </w:r>
      <w:r w:rsidRPr="00D52A4B">
        <w:rPr>
          <w:rFonts w:ascii="Times New Roman" w:hAnsi="Times New Roman"/>
          <w:bCs/>
          <w:sz w:val="24"/>
          <w:szCs w:val="24"/>
        </w:rPr>
        <w:t>Организация жизнедеятельности ДОУ предусматривает, как организованные педагогами совместно с детьми (ОД, развлечения) формы детской деятельности, так и самостоятельную деятельность детей.</w:t>
      </w:r>
    </w:p>
    <w:p w:rsidR="004C675E" w:rsidRPr="00FA78B0" w:rsidRDefault="004C675E" w:rsidP="004C675E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FA78B0">
        <w:rPr>
          <w:rFonts w:ascii="Times New Roman" w:hAnsi="Times New Roman"/>
          <w:b/>
          <w:bCs/>
          <w:sz w:val="24"/>
          <w:szCs w:val="24"/>
        </w:rPr>
        <w:t xml:space="preserve">         Вариативная часть учебного плана </w:t>
      </w:r>
      <w:r w:rsidRPr="00FA78B0">
        <w:rPr>
          <w:rFonts w:ascii="Times New Roman" w:hAnsi="Times New Roman"/>
          <w:sz w:val="24"/>
          <w:szCs w:val="24"/>
        </w:rPr>
        <w:t> часть учебного плана, формируемая участниками образовательного процесса ДОУ, обеспечивает вариативность образования  и расширение области образовательных услуг для воспитанников.</w:t>
      </w:r>
    </w:p>
    <w:p w:rsidR="004C675E" w:rsidRPr="00FA78B0" w:rsidRDefault="004C675E" w:rsidP="004C675E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FA78B0">
        <w:rPr>
          <w:rFonts w:ascii="Times New Roman" w:hAnsi="Times New Roman"/>
          <w:sz w:val="24"/>
          <w:szCs w:val="24"/>
        </w:rPr>
        <w:t>      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праздники, экскурсии и др.</w:t>
      </w:r>
    </w:p>
    <w:p w:rsidR="004C675E" w:rsidRPr="00FA78B0" w:rsidRDefault="004C675E" w:rsidP="004C675E">
      <w:pPr>
        <w:pStyle w:val="a6"/>
        <w:jc w:val="both"/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  <w:t xml:space="preserve">       </w:t>
      </w:r>
      <w:r w:rsidRPr="00FA78B0"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  <w:t xml:space="preserve">   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FA78B0"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  <w:tab/>
      </w:r>
      <w:r w:rsidRPr="00FA78B0"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  <w:tab/>
      </w:r>
      <w:r w:rsidRPr="00FA78B0"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  <w:tab/>
      </w:r>
      <w:r w:rsidRPr="00FA78B0"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  <w:tab/>
      </w:r>
      <w:r w:rsidRPr="00FA78B0"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  <w:tab/>
      </w:r>
      <w:r w:rsidRPr="00FA78B0"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  <w:tab/>
      </w:r>
      <w:r w:rsidRPr="00FA78B0">
        <w:rPr>
          <w:rFonts w:ascii="Times New Roman" w:eastAsia="DejaVu Sans" w:hAnsi="Times New Roman"/>
          <w:kern w:val="2"/>
          <w:sz w:val="24"/>
          <w:szCs w:val="24"/>
          <w:lang w:eastAsia="hi-IN" w:bidi="hi-IN"/>
        </w:rPr>
        <w:tab/>
      </w:r>
    </w:p>
    <w:p w:rsidR="004C675E" w:rsidRPr="00FA78B0" w:rsidRDefault="004C675E" w:rsidP="004C675E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FA78B0">
        <w:rPr>
          <w:rFonts w:ascii="Times New Roman" w:hAnsi="Times New Roman"/>
          <w:b/>
          <w:color w:val="000000"/>
          <w:spacing w:val="1"/>
          <w:sz w:val="24"/>
          <w:szCs w:val="24"/>
        </w:rPr>
        <w:t xml:space="preserve">         Социально-коммуникативное</w:t>
      </w:r>
      <w:r w:rsidRPr="00FA78B0">
        <w:rPr>
          <w:rFonts w:ascii="Times New Roman" w:hAnsi="Times New Roman"/>
          <w:color w:val="000000"/>
          <w:spacing w:val="1"/>
          <w:sz w:val="24"/>
          <w:szCs w:val="24"/>
        </w:rPr>
        <w:t xml:space="preserve"> развитие направлено на усвоение норм и </w:t>
      </w:r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 xml:space="preserve">ценностей, принятых в обществе, включая моральные и нравственные ценности; </w:t>
      </w:r>
      <w:r w:rsidRPr="00FA78B0">
        <w:rPr>
          <w:rFonts w:ascii="Times New Roman" w:hAnsi="Times New Roman"/>
          <w:color w:val="000000"/>
          <w:spacing w:val="1"/>
          <w:sz w:val="24"/>
          <w:szCs w:val="24"/>
        </w:rPr>
        <w:t>развитие общения и взаимодействия ребёнка с взрослыми и сверстниками;</w:t>
      </w:r>
      <w:r w:rsidRPr="00FA78B0">
        <w:rPr>
          <w:rFonts w:ascii="Times New Roman" w:hAnsi="Times New Roman"/>
          <w:sz w:val="24"/>
          <w:szCs w:val="24"/>
        </w:rPr>
        <w:t xml:space="preserve"> </w:t>
      </w:r>
      <w:r w:rsidRPr="00FA78B0">
        <w:rPr>
          <w:rFonts w:ascii="Times New Roman" w:hAnsi="Times New Roman"/>
          <w:color w:val="000000"/>
          <w:spacing w:val="-6"/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Pr="00FA78B0">
        <w:rPr>
          <w:rFonts w:ascii="Times New Roman" w:hAnsi="Times New Roman"/>
          <w:color w:val="000000"/>
          <w:spacing w:val="-6"/>
          <w:sz w:val="24"/>
          <w:szCs w:val="24"/>
        </w:rPr>
        <w:t>саморегуляции</w:t>
      </w:r>
      <w:proofErr w:type="spellEnd"/>
      <w:r w:rsidRPr="00FA78B0">
        <w:rPr>
          <w:rFonts w:ascii="Times New Roman" w:hAnsi="Times New Roman"/>
          <w:color w:val="000000"/>
          <w:spacing w:val="-6"/>
          <w:sz w:val="24"/>
          <w:szCs w:val="24"/>
        </w:rPr>
        <w:t xml:space="preserve"> собственных </w:t>
      </w:r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 xml:space="preserve">действий; развитие социального и эмоционального интеллекта, эмоциональной </w:t>
      </w:r>
      <w:r w:rsidRPr="00FA78B0">
        <w:rPr>
          <w:rFonts w:ascii="Times New Roman" w:hAnsi="Times New Roman"/>
          <w:color w:val="000000"/>
          <w:spacing w:val="6"/>
          <w:sz w:val="24"/>
          <w:szCs w:val="24"/>
        </w:rPr>
        <w:t xml:space="preserve">отзывчивости, сопереживания, формирование готовности к совместной </w:t>
      </w:r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4C675E" w:rsidRPr="00FA78B0" w:rsidRDefault="004C675E" w:rsidP="004C675E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pacing w:val="2"/>
          <w:sz w:val="24"/>
          <w:szCs w:val="24"/>
        </w:rPr>
        <w:t xml:space="preserve">          </w:t>
      </w:r>
      <w:r w:rsidRPr="00FA78B0">
        <w:rPr>
          <w:rFonts w:ascii="Times New Roman" w:hAnsi="Times New Roman"/>
          <w:b/>
          <w:color w:val="000000"/>
          <w:spacing w:val="2"/>
          <w:sz w:val="24"/>
          <w:szCs w:val="24"/>
        </w:rPr>
        <w:t>Познавательное</w:t>
      </w:r>
      <w:r w:rsidRPr="00FA78B0">
        <w:rPr>
          <w:rFonts w:ascii="Times New Roman" w:hAnsi="Times New Roman"/>
          <w:color w:val="000000"/>
          <w:spacing w:val="2"/>
          <w:sz w:val="24"/>
          <w:szCs w:val="24"/>
        </w:rPr>
        <w:t xml:space="preserve"> развитие предполагает развитие интересов детей, </w:t>
      </w:r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FA78B0">
        <w:rPr>
          <w:rFonts w:ascii="Times New Roman" w:hAnsi="Times New Roman"/>
          <w:color w:val="000000"/>
          <w:spacing w:val="3"/>
          <w:sz w:val="24"/>
          <w:szCs w:val="24"/>
        </w:rPr>
        <w:t xml:space="preserve">формирование первичных представлений о себе, других людях, объектах </w:t>
      </w:r>
      <w:r w:rsidRPr="00FA78B0">
        <w:rPr>
          <w:rFonts w:ascii="Times New Roman" w:hAnsi="Times New Roman"/>
          <w:color w:val="000000"/>
          <w:spacing w:val="-8"/>
          <w:sz w:val="24"/>
          <w:szCs w:val="24"/>
        </w:rPr>
        <w:t xml:space="preserve">окружающего мира, о свойствах и отношениях объектов окружающего мира, (форме, </w:t>
      </w:r>
      <w:r w:rsidRPr="00FA78B0">
        <w:rPr>
          <w:rFonts w:ascii="Times New Roman" w:hAnsi="Times New Roman"/>
          <w:color w:val="000000"/>
          <w:sz w:val="24"/>
          <w:szCs w:val="24"/>
        </w:rPr>
        <w:t xml:space="preserve">цвете, размере, материале, звучании, ритме, темпе, количестве, числе, части и </w:t>
      </w:r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 xml:space="preserve">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>социокультурных</w:t>
      </w:r>
      <w:proofErr w:type="spellEnd"/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 xml:space="preserve"> ценностях нашего </w:t>
      </w:r>
      <w:r w:rsidRPr="00FA78B0">
        <w:rPr>
          <w:rFonts w:ascii="Times New Roman" w:hAnsi="Times New Roman"/>
          <w:color w:val="000000"/>
          <w:spacing w:val="-7"/>
          <w:sz w:val="24"/>
          <w:szCs w:val="24"/>
        </w:rPr>
        <w:t>народа, об отечественных традициях и праздниках, о планете Земля как</w:t>
      </w:r>
      <w:proofErr w:type="gramEnd"/>
      <w:r w:rsidRPr="00FA78B0"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proofErr w:type="gramStart"/>
      <w:r w:rsidRPr="00FA78B0">
        <w:rPr>
          <w:rFonts w:ascii="Times New Roman" w:hAnsi="Times New Roman"/>
          <w:color w:val="000000"/>
          <w:spacing w:val="-7"/>
          <w:sz w:val="24"/>
          <w:szCs w:val="24"/>
        </w:rPr>
        <w:t>общем</w:t>
      </w:r>
      <w:proofErr w:type="gramEnd"/>
      <w:r w:rsidRPr="00FA78B0">
        <w:rPr>
          <w:rFonts w:ascii="Times New Roman" w:hAnsi="Times New Roman"/>
          <w:color w:val="000000"/>
          <w:spacing w:val="-7"/>
          <w:sz w:val="24"/>
          <w:szCs w:val="24"/>
        </w:rPr>
        <w:t xml:space="preserve"> доме </w:t>
      </w:r>
      <w:r w:rsidRPr="00FA78B0">
        <w:rPr>
          <w:rFonts w:ascii="Times New Roman" w:hAnsi="Times New Roman"/>
          <w:color w:val="000000"/>
          <w:spacing w:val="-6"/>
          <w:sz w:val="24"/>
          <w:szCs w:val="24"/>
        </w:rPr>
        <w:t>людей, об особенностях её природы, многообразии стран и народов мира.</w:t>
      </w:r>
    </w:p>
    <w:p w:rsidR="004C675E" w:rsidRPr="00FA78B0" w:rsidRDefault="004C675E" w:rsidP="004C675E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pacing w:val="3"/>
          <w:sz w:val="24"/>
          <w:szCs w:val="24"/>
        </w:rPr>
        <w:t xml:space="preserve">            </w:t>
      </w:r>
      <w:proofErr w:type="gramStart"/>
      <w:r w:rsidRPr="00FA78B0">
        <w:rPr>
          <w:rFonts w:ascii="Times New Roman" w:hAnsi="Times New Roman"/>
          <w:b/>
          <w:color w:val="000000"/>
          <w:spacing w:val="3"/>
          <w:sz w:val="24"/>
          <w:szCs w:val="24"/>
        </w:rPr>
        <w:t>Речевое</w:t>
      </w:r>
      <w:r w:rsidRPr="00FA78B0">
        <w:rPr>
          <w:rFonts w:ascii="Times New Roman" w:hAnsi="Times New Roman"/>
          <w:color w:val="000000"/>
          <w:spacing w:val="3"/>
          <w:sz w:val="24"/>
          <w:szCs w:val="24"/>
        </w:rPr>
        <w:t xml:space="preserve"> развитие включает владение речью как средством общения и </w:t>
      </w:r>
      <w:r w:rsidRPr="00FA78B0">
        <w:rPr>
          <w:rFonts w:ascii="Times New Roman" w:hAnsi="Times New Roman"/>
          <w:color w:val="000000"/>
          <w:spacing w:val="-1"/>
          <w:sz w:val="24"/>
          <w:szCs w:val="24"/>
        </w:rPr>
        <w:t xml:space="preserve">культуры; обогащение активного словаря; развитие связной, грамматически </w:t>
      </w:r>
      <w:r w:rsidRPr="00FA78B0">
        <w:rPr>
          <w:rFonts w:ascii="Times New Roman" w:hAnsi="Times New Roman"/>
          <w:color w:val="000000"/>
          <w:spacing w:val="-3"/>
          <w:sz w:val="24"/>
          <w:szCs w:val="24"/>
        </w:rPr>
        <w:t xml:space="preserve">правильной диалогической и </w:t>
      </w:r>
      <w:r w:rsidRPr="00FA78B0">
        <w:rPr>
          <w:rFonts w:ascii="Times New Roman" w:hAnsi="Times New Roman"/>
          <w:color w:val="000000"/>
          <w:spacing w:val="-3"/>
          <w:sz w:val="24"/>
          <w:szCs w:val="24"/>
        </w:rPr>
        <w:lastRenderedPageBreak/>
        <w:t>монологической речи; развитие речевого творчества;</w:t>
      </w:r>
      <w:r w:rsidRPr="00FA78B0">
        <w:rPr>
          <w:rFonts w:ascii="Times New Roman" w:hAnsi="Times New Roman"/>
          <w:sz w:val="24"/>
          <w:szCs w:val="24"/>
        </w:rPr>
        <w:t xml:space="preserve"> </w:t>
      </w:r>
      <w:r w:rsidRPr="00FA78B0">
        <w:rPr>
          <w:rFonts w:ascii="Times New Roman" w:hAnsi="Times New Roman"/>
          <w:color w:val="000000"/>
          <w:spacing w:val="-1"/>
          <w:sz w:val="24"/>
          <w:szCs w:val="24"/>
        </w:rPr>
        <w:t xml:space="preserve">развитие звуковой и интонационной культуры речи, фонематического слуха; </w:t>
      </w:r>
      <w:r w:rsidRPr="00FA78B0">
        <w:rPr>
          <w:rFonts w:ascii="Times New Roman" w:hAnsi="Times New Roman"/>
          <w:color w:val="000000"/>
          <w:spacing w:val="-6"/>
          <w:sz w:val="24"/>
          <w:szCs w:val="24"/>
        </w:rPr>
        <w:t xml:space="preserve">знакомство с книжной культурой, детской литературой, понимание на слух текстов </w:t>
      </w:r>
      <w:r w:rsidRPr="00FA78B0">
        <w:rPr>
          <w:rFonts w:ascii="Times New Roman" w:hAnsi="Times New Roman"/>
          <w:color w:val="000000"/>
          <w:spacing w:val="-3"/>
          <w:sz w:val="24"/>
          <w:szCs w:val="24"/>
        </w:rPr>
        <w:t>различных жанров детской литературы; формирование звуковой аналитико-</w:t>
      </w:r>
      <w:r w:rsidRPr="00FA78B0">
        <w:rPr>
          <w:rFonts w:ascii="Times New Roman" w:hAnsi="Times New Roman"/>
          <w:color w:val="000000"/>
          <w:spacing w:val="-6"/>
          <w:sz w:val="24"/>
          <w:szCs w:val="24"/>
        </w:rPr>
        <w:t>синтетической активности как предпосылки обучения грамоте.</w:t>
      </w:r>
      <w:proofErr w:type="gramEnd"/>
    </w:p>
    <w:p w:rsidR="004C675E" w:rsidRPr="00FA78B0" w:rsidRDefault="004C675E" w:rsidP="004C675E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           </w:t>
      </w:r>
      <w:proofErr w:type="gramStart"/>
      <w:r w:rsidRPr="00FA78B0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Художественно-эстетическое </w:t>
      </w:r>
      <w:r w:rsidRPr="00FA78B0">
        <w:rPr>
          <w:rFonts w:ascii="Times New Roman" w:hAnsi="Times New Roman"/>
          <w:color w:val="000000"/>
          <w:spacing w:val="-4"/>
          <w:sz w:val="24"/>
          <w:szCs w:val="24"/>
        </w:rPr>
        <w:t xml:space="preserve">развитие предполагает развитие предпосылок </w:t>
      </w:r>
      <w:r w:rsidRPr="00FA78B0">
        <w:rPr>
          <w:rFonts w:ascii="Times New Roman" w:hAnsi="Times New Roman"/>
          <w:color w:val="000000"/>
          <w:spacing w:val="4"/>
          <w:sz w:val="24"/>
          <w:szCs w:val="24"/>
        </w:rPr>
        <w:t xml:space="preserve">ценностно-смыслового восприятия и понимания произведений искусства </w:t>
      </w:r>
      <w:r w:rsidRPr="00FA78B0">
        <w:rPr>
          <w:rFonts w:ascii="Times New Roman" w:hAnsi="Times New Roman"/>
          <w:color w:val="000000"/>
          <w:spacing w:val="-3"/>
          <w:sz w:val="24"/>
          <w:szCs w:val="24"/>
        </w:rPr>
        <w:t xml:space="preserve">(словесного, музыкального, изобразительного), мира, природы; становление </w:t>
      </w:r>
      <w:r w:rsidRPr="00FA78B0">
        <w:rPr>
          <w:rFonts w:ascii="Times New Roman" w:hAnsi="Times New Roman"/>
          <w:color w:val="000000"/>
          <w:spacing w:val="-6"/>
          <w:sz w:val="24"/>
          <w:szCs w:val="24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FA78B0">
        <w:rPr>
          <w:rFonts w:ascii="Times New Roman" w:hAnsi="Times New Roman"/>
          <w:color w:val="000000"/>
          <w:spacing w:val="1"/>
          <w:sz w:val="24"/>
          <w:szCs w:val="24"/>
        </w:rPr>
        <w:t xml:space="preserve">фольклора; стимулирование сопереживания персонажам художественных </w:t>
      </w:r>
      <w:r w:rsidRPr="00FA78B0">
        <w:rPr>
          <w:rFonts w:ascii="Times New Roman" w:hAnsi="Times New Roman"/>
          <w:color w:val="000000"/>
          <w:spacing w:val="-6"/>
          <w:sz w:val="24"/>
          <w:szCs w:val="24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FA78B0">
        <w:rPr>
          <w:rFonts w:ascii="Times New Roman" w:hAnsi="Times New Roman"/>
          <w:bCs/>
          <w:color w:val="000000"/>
          <w:spacing w:val="-6"/>
          <w:sz w:val="24"/>
          <w:szCs w:val="24"/>
        </w:rPr>
        <w:t>др.).</w:t>
      </w:r>
      <w:proofErr w:type="gramEnd"/>
    </w:p>
    <w:p w:rsidR="0079520B" w:rsidRPr="004C675E" w:rsidRDefault="004C675E" w:rsidP="004C675E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  <w:t xml:space="preserve">            </w:t>
      </w:r>
      <w:r w:rsidRPr="00FA78B0"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  <w:t xml:space="preserve">Физическое </w:t>
      </w:r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 xml:space="preserve">развитие включает приобретение опыта в следующих видах </w:t>
      </w:r>
      <w:r w:rsidRPr="00FA78B0">
        <w:rPr>
          <w:rFonts w:ascii="Times New Roman" w:hAnsi="Times New Roman"/>
          <w:color w:val="000000"/>
          <w:spacing w:val="4"/>
          <w:sz w:val="24"/>
          <w:szCs w:val="24"/>
        </w:rPr>
        <w:t xml:space="preserve">деятельности детей: двигательной, в том числе связанной с выполнением </w:t>
      </w:r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 xml:space="preserve">способствующих правильному формированию опорно-двигательной </w:t>
      </w:r>
      <w:r w:rsidRPr="00FA78B0">
        <w:rPr>
          <w:rFonts w:ascii="Times New Roman" w:hAnsi="Times New Roman"/>
          <w:color w:val="000000"/>
          <w:spacing w:val="1"/>
          <w:sz w:val="24"/>
          <w:szCs w:val="24"/>
        </w:rPr>
        <w:t xml:space="preserve">системы организма, развитию равновесия, координации движения, крупной и </w:t>
      </w:r>
      <w:r w:rsidRPr="00FA78B0">
        <w:rPr>
          <w:rFonts w:ascii="Times New Roman" w:hAnsi="Times New Roman"/>
          <w:color w:val="000000"/>
          <w:spacing w:val="4"/>
          <w:sz w:val="24"/>
          <w:szCs w:val="24"/>
        </w:rPr>
        <w:t xml:space="preserve">мелкой моторики обеих рук, а также с правильным, не наносящем ущерба </w:t>
      </w:r>
      <w:r w:rsidRPr="00FA78B0">
        <w:rPr>
          <w:rFonts w:ascii="Times New Roman" w:hAnsi="Times New Roman"/>
          <w:color w:val="000000"/>
          <w:spacing w:val="2"/>
          <w:sz w:val="24"/>
          <w:szCs w:val="24"/>
        </w:rPr>
        <w:t xml:space="preserve">организму, выполнением основных движений (ходьба, бег, мягкие прыжки, </w:t>
      </w:r>
      <w:r w:rsidRPr="00FA78B0">
        <w:rPr>
          <w:rFonts w:ascii="Times New Roman" w:hAnsi="Times New Roman"/>
          <w:color w:val="000000"/>
          <w:spacing w:val="-3"/>
          <w:sz w:val="24"/>
          <w:szCs w:val="24"/>
        </w:rPr>
        <w:t xml:space="preserve">повороты в обе стороны), формирование начальных представлений о некоторых </w:t>
      </w:r>
      <w:r w:rsidRPr="00FA78B0">
        <w:rPr>
          <w:rFonts w:ascii="Times New Roman" w:hAnsi="Times New Roman"/>
          <w:color w:val="000000"/>
          <w:spacing w:val="-2"/>
          <w:sz w:val="24"/>
          <w:szCs w:val="24"/>
        </w:rPr>
        <w:t xml:space="preserve">видах, спорта, овладение подвижными играми с правилами; становление </w:t>
      </w:r>
      <w:r w:rsidRPr="00FA78B0">
        <w:rPr>
          <w:rFonts w:ascii="Times New Roman" w:hAnsi="Times New Roman"/>
          <w:color w:val="000000"/>
          <w:spacing w:val="-7"/>
          <w:sz w:val="24"/>
          <w:szCs w:val="24"/>
        </w:rPr>
        <w:t xml:space="preserve">целенаправленности и </w:t>
      </w:r>
      <w:proofErr w:type="spellStart"/>
      <w:r w:rsidRPr="00FA78B0">
        <w:rPr>
          <w:rFonts w:ascii="Times New Roman" w:hAnsi="Times New Roman"/>
          <w:color w:val="000000"/>
          <w:spacing w:val="-7"/>
          <w:sz w:val="24"/>
          <w:szCs w:val="24"/>
        </w:rPr>
        <w:t>саморегуляции</w:t>
      </w:r>
      <w:proofErr w:type="spellEnd"/>
      <w:r w:rsidRPr="00FA78B0">
        <w:rPr>
          <w:rFonts w:ascii="Times New Roman" w:hAnsi="Times New Roman"/>
          <w:color w:val="000000"/>
          <w:spacing w:val="-7"/>
          <w:sz w:val="24"/>
          <w:szCs w:val="24"/>
        </w:rPr>
        <w:t xml:space="preserve"> в двигательной сфере;</w:t>
      </w:r>
      <w:proofErr w:type="gramEnd"/>
      <w:r w:rsidRPr="00FA78B0">
        <w:rPr>
          <w:rFonts w:ascii="Times New Roman" w:hAnsi="Times New Roman"/>
          <w:color w:val="000000"/>
          <w:spacing w:val="-7"/>
          <w:sz w:val="24"/>
          <w:szCs w:val="24"/>
        </w:rPr>
        <w:t xml:space="preserve"> становление ценностей </w:t>
      </w:r>
      <w:r w:rsidRPr="00FA78B0">
        <w:rPr>
          <w:rFonts w:ascii="Times New Roman" w:hAnsi="Times New Roman"/>
          <w:color w:val="000000"/>
          <w:spacing w:val="-5"/>
          <w:sz w:val="24"/>
          <w:szCs w:val="24"/>
        </w:rPr>
        <w:t xml:space="preserve">здорового образа жизни, овладение его элементарными нормами и правилами (в </w:t>
      </w:r>
      <w:r w:rsidRPr="00FA78B0">
        <w:rPr>
          <w:rFonts w:ascii="Times New Roman" w:hAnsi="Times New Roman"/>
          <w:color w:val="000000"/>
          <w:spacing w:val="3"/>
          <w:sz w:val="24"/>
          <w:szCs w:val="24"/>
        </w:rPr>
        <w:t xml:space="preserve">питании, двигательном режиме, закаливании, при формировании полезных </w:t>
      </w:r>
      <w:r w:rsidRPr="00FA78B0">
        <w:rPr>
          <w:rFonts w:ascii="Times New Roman" w:hAnsi="Times New Roman"/>
          <w:color w:val="000000"/>
          <w:spacing w:val="-8"/>
          <w:sz w:val="24"/>
          <w:szCs w:val="24"/>
        </w:rPr>
        <w:t>привычек и др.).</w:t>
      </w:r>
    </w:p>
    <w:p w:rsidR="004C675E" w:rsidRDefault="0079520B" w:rsidP="004C675E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4C675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  </w:t>
      </w:r>
    </w:p>
    <w:p w:rsidR="004C675E" w:rsidRDefault="004C675E" w:rsidP="004C675E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</w:p>
    <w:p w:rsidR="0079520B" w:rsidRDefault="0079520B" w:rsidP="004C675E">
      <w:pPr>
        <w:pStyle w:val="a5"/>
        <w:spacing w:after="0" w:line="30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4C675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Учебный план   детского сада </w:t>
      </w:r>
      <w:r w:rsidRPr="004C675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  <w:r w:rsidR="004C675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на 2021-2022 учебный год</w:t>
      </w:r>
    </w:p>
    <w:p w:rsidR="004C675E" w:rsidRPr="004C675E" w:rsidRDefault="004C675E" w:rsidP="004C675E">
      <w:pPr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10519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29"/>
        <w:gridCol w:w="1712"/>
        <w:gridCol w:w="1829"/>
        <w:gridCol w:w="1518"/>
        <w:gridCol w:w="2331"/>
      </w:tblGrid>
      <w:tr w:rsidR="0079520B" w:rsidRPr="004C675E" w:rsidTr="0038158D">
        <w:trPr>
          <w:trHeight w:val="954"/>
        </w:trPr>
        <w:tc>
          <w:tcPr>
            <w:tcW w:w="105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5F" w:rsidRPr="004C675E" w:rsidRDefault="0079520B" w:rsidP="00F662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Общеобразо</w:t>
            </w:r>
            <w:r w:rsidR="0040475F" w:rsidRPr="004C675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вательная основная</w:t>
            </w:r>
            <w:r w:rsidRPr="004C675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программа</w:t>
            </w:r>
            <w:r w:rsidR="0040475F" w:rsidRPr="004C675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дошкольного образования </w:t>
            </w:r>
          </w:p>
          <w:p w:rsidR="0079520B" w:rsidRPr="004C675E" w:rsidRDefault="0040475F" w:rsidP="00F662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«От рождения до школы</w:t>
            </w:r>
            <w:r w:rsidR="0079520B" w:rsidRPr="004C675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» под ред. </w:t>
            </w:r>
            <w:proofErr w:type="spellStart"/>
            <w:r w:rsidRPr="004C675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Н.Е.Вераксы</w:t>
            </w:r>
            <w:proofErr w:type="spellEnd"/>
            <w:r w:rsidRPr="004C675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, Т.С.Комаровой, М.А.Васильевой.</w:t>
            </w:r>
          </w:p>
        </w:tc>
      </w:tr>
      <w:tr w:rsidR="0038158D" w:rsidRPr="004C675E" w:rsidTr="0038158D">
        <w:trPr>
          <w:trHeight w:val="253"/>
        </w:trPr>
        <w:tc>
          <w:tcPr>
            <w:tcW w:w="3129" w:type="dxa"/>
            <w:vMerge w:val="restart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158D" w:rsidRPr="004C675E" w:rsidRDefault="0038158D" w:rsidP="00F662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Дисциплины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158D" w:rsidRPr="004C675E" w:rsidRDefault="0038158D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 младшая группа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158D" w:rsidRPr="004C675E" w:rsidRDefault="0038158D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Средняя группа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158D" w:rsidRPr="004C675E" w:rsidRDefault="0038158D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Старшая группа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158D" w:rsidRPr="004C675E" w:rsidRDefault="0038158D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2D79E3" w:rsidRPr="004C675E" w:rsidTr="0038158D">
        <w:trPr>
          <w:trHeight w:val="203"/>
        </w:trPr>
        <w:tc>
          <w:tcPr>
            <w:tcW w:w="3129" w:type="dxa"/>
            <w:vMerge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 неделю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 неделю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 неделю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D79E3" w:rsidRPr="004C675E" w:rsidTr="0038158D">
        <w:trPr>
          <w:trHeight w:val="997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ФЦКМ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D79E3" w:rsidRPr="004C675E" w:rsidTr="0038158D">
        <w:trPr>
          <w:trHeight w:val="522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Развитие речи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1(режимный момент)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1</w:t>
            </w:r>
          </w:p>
        </w:tc>
      </w:tr>
      <w:tr w:rsidR="002D79E3" w:rsidRPr="004C675E" w:rsidTr="0038158D">
        <w:trPr>
          <w:trHeight w:val="481"/>
        </w:trPr>
        <w:tc>
          <w:tcPr>
            <w:tcW w:w="312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Обучение грамоте</w:t>
            </w:r>
          </w:p>
        </w:tc>
        <w:tc>
          <w:tcPr>
            <w:tcW w:w="1712" w:type="dxa"/>
            <w:tcBorders>
              <w:top w:val="single" w:sz="4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829" w:type="dxa"/>
            <w:tcBorders>
              <w:top w:val="single" w:sz="4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518" w:type="dxa"/>
            <w:tcBorders>
              <w:top w:val="single" w:sz="4" w:space="0" w:color="auto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1</w:t>
            </w:r>
          </w:p>
        </w:tc>
      </w:tr>
      <w:tr w:rsidR="002D79E3" w:rsidRPr="004C675E" w:rsidTr="0038158D">
        <w:trPr>
          <w:trHeight w:val="702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Русский язык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  <w:tr w:rsidR="002D79E3" w:rsidRPr="004C675E" w:rsidTr="0038158D">
        <w:trPr>
          <w:trHeight w:val="509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Познание (ФЭМП)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2D79E3" w:rsidRPr="004C675E" w:rsidTr="0038158D">
        <w:trPr>
          <w:trHeight w:val="253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Рисование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2D79E3" w:rsidRPr="004C675E" w:rsidTr="0038158D">
        <w:trPr>
          <w:trHeight w:val="553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Лепка</w:t>
            </w:r>
          </w:p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Аппликация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0,5</w:t>
            </w:r>
          </w:p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0,5</w:t>
            </w:r>
          </w:p>
        </w:tc>
      </w:tr>
      <w:tr w:rsidR="002D79E3" w:rsidRPr="004C675E" w:rsidTr="0038158D">
        <w:trPr>
          <w:trHeight w:val="319"/>
        </w:trPr>
        <w:tc>
          <w:tcPr>
            <w:tcW w:w="312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Конструирование</w:t>
            </w:r>
          </w:p>
        </w:tc>
        <w:tc>
          <w:tcPr>
            <w:tcW w:w="1712" w:type="dxa"/>
            <w:tcBorders>
              <w:top w:val="single" w:sz="4" w:space="0" w:color="auto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8363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single" w:sz="4" w:space="0" w:color="auto"/>
              <w:left w:val="outset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8363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2D79E3" w:rsidRPr="004C675E" w:rsidTr="0038158D">
        <w:trPr>
          <w:trHeight w:val="454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Музыка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2D79E3" w:rsidRPr="004C675E" w:rsidTr="0038158D">
        <w:trPr>
          <w:trHeight w:val="454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Физическая культура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val="en-US"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val="en-US" w:eastAsia="ru-RU"/>
              </w:rPr>
              <w:t>2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val="en-US"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val="en-US" w:eastAsia="ru-RU"/>
              </w:rPr>
              <w:t>2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val="en-US"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val="en-US"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2D79E3" w:rsidRPr="004C675E" w:rsidTr="0038158D">
        <w:trPr>
          <w:trHeight w:val="454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Физкультура на воздухе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2D79E3" w:rsidRPr="004C675E" w:rsidTr="0038158D">
        <w:trPr>
          <w:trHeight w:val="454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4C675E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4C675E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C675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</w:tbl>
    <w:p w:rsidR="00AE212F" w:rsidRPr="004C675E" w:rsidRDefault="00202196" w:rsidP="00202196">
      <w:pPr>
        <w:rPr>
          <w:rFonts w:ascii="Times New Roman" w:hAnsi="Times New Roman" w:cs="Times New Roman"/>
          <w:sz w:val="24"/>
          <w:szCs w:val="24"/>
        </w:rPr>
      </w:pPr>
      <w:r w:rsidRPr="004C675E">
        <w:rPr>
          <w:rFonts w:ascii="Times New Roman" w:hAnsi="Times New Roman" w:cs="Times New Roman"/>
          <w:sz w:val="24"/>
          <w:szCs w:val="24"/>
        </w:rPr>
        <w:t>В старших и подготовительных группах русский язык 2 раза в неделю в режимных моментах.</w:t>
      </w:r>
    </w:p>
    <w:sectPr w:rsidR="00AE212F" w:rsidRPr="004C675E" w:rsidSect="0082417F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B727E"/>
    <w:multiLevelType w:val="multilevel"/>
    <w:tmpl w:val="DD14F98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B721CB"/>
    <w:multiLevelType w:val="multilevel"/>
    <w:tmpl w:val="50FC3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603AFF"/>
    <w:multiLevelType w:val="multilevel"/>
    <w:tmpl w:val="F88EE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AC31F1"/>
    <w:multiLevelType w:val="multilevel"/>
    <w:tmpl w:val="532E8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8B7BEC"/>
    <w:multiLevelType w:val="multilevel"/>
    <w:tmpl w:val="9B966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AC504F"/>
    <w:multiLevelType w:val="multilevel"/>
    <w:tmpl w:val="418E4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2C066F"/>
    <w:multiLevelType w:val="multilevel"/>
    <w:tmpl w:val="F4C6F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7A185A"/>
    <w:multiLevelType w:val="multilevel"/>
    <w:tmpl w:val="F746B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C6B0D"/>
    <w:rsid w:val="000359CE"/>
    <w:rsid w:val="000A1240"/>
    <w:rsid w:val="00194678"/>
    <w:rsid w:val="00202196"/>
    <w:rsid w:val="002C6B0D"/>
    <w:rsid w:val="002D79E3"/>
    <w:rsid w:val="002E647C"/>
    <w:rsid w:val="003479E5"/>
    <w:rsid w:val="0038158D"/>
    <w:rsid w:val="0040475F"/>
    <w:rsid w:val="00453A27"/>
    <w:rsid w:val="004C675E"/>
    <w:rsid w:val="004D5032"/>
    <w:rsid w:val="005D199C"/>
    <w:rsid w:val="006B5A5C"/>
    <w:rsid w:val="006F2D4A"/>
    <w:rsid w:val="00754E7D"/>
    <w:rsid w:val="0079520B"/>
    <w:rsid w:val="007B496B"/>
    <w:rsid w:val="0082417F"/>
    <w:rsid w:val="008363DD"/>
    <w:rsid w:val="0083726B"/>
    <w:rsid w:val="008F0E23"/>
    <w:rsid w:val="009020B9"/>
    <w:rsid w:val="00920DF8"/>
    <w:rsid w:val="00977465"/>
    <w:rsid w:val="00987994"/>
    <w:rsid w:val="009C6134"/>
    <w:rsid w:val="00AE212F"/>
    <w:rsid w:val="00B43068"/>
    <w:rsid w:val="00C6554B"/>
    <w:rsid w:val="00ED629B"/>
    <w:rsid w:val="00F76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1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6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C6B0D"/>
    <w:rPr>
      <w:b/>
      <w:bCs/>
    </w:rPr>
  </w:style>
  <w:style w:type="paragraph" w:styleId="a5">
    <w:name w:val="List Paragraph"/>
    <w:basedOn w:val="a"/>
    <w:uiPriority w:val="34"/>
    <w:qFormat/>
    <w:rsid w:val="006F2D4A"/>
    <w:pPr>
      <w:ind w:left="720"/>
      <w:contextualSpacing/>
    </w:pPr>
  </w:style>
  <w:style w:type="paragraph" w:styleId="a6">
    <w:name w:val="No Spacing"/>
    <w:uiPriority w:val="1"/>
    <w:qFormat/>
    <w:rsid w:val="004C675E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FAB2D-C0FA-4B81-803A-39B8297BC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1580</Words>
  <Characters>9006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Альмира</dc:creator>
  <cp:lastModifiedBy>Альмира</cp:lastModifiedBy>
  <cp:revision>10</cp:revision>
  <cp:lastPrinted>2019-09-10T07:16:00Z</cp:lastPrinted>
  <dcterms:created xsi:type="dcterms:W3CDTF">2019-09-09T08:03:00Z</dcterms:created>
  <dcterms:modified xsi:type="dcterms:W3CDTF">2021-09-06T09:38:00Z</dcterms:modified>
</cp:coreProperties>
</file>